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D6" w:rsidRPr="009402D6" w:rsidRDefault="009402D6" w:rsidP="009402D6">
      <w:pPr>
        <w:ind w:left="142"/>
        <w:jc w:val="right"/>
      </w:pPr>
      <w:r w:rsidRPr="009402D6">
        <w:t>Утверждаю</w:t>
      </w:r>
    </w:p>
    <w:p w:rsidR="009402D6" w:rsidRPr="009402D6" w:rsidRDefault="009402D6" w:rsidP="009402D6">
      <w:pPr>
        <w:ind w:left="142"/>
        <w:jc w:val="right"/>
      </w:pPr>
      <w:r w:rsidRPr="009402D6">
        <w:t>Директор МБОУ СОШ №5</w:t>
      </w:r>
    </w:p>
    <w:p w:rsidR="009402D6" w:rsidRPr="009402D6" w:rsidRDefault="009402D6" w:rsidP="009402D6">
      <w:pPr>
        <w:ind w:left="142"/>
        <w:jc w:val="right"/>
      </w:pPr>
      <w:bookmarkStart w:id="0" w:name="_GoBack"/>
      <w:bookmarkEnd w:id="0"/>
      <w:r w:rsidRPr="009402D6">
        <w:t>______________ В.В. Шемякина</w:t>
      </w:r>
    </w:p>
    <w:p w:rsidR="009402D6" w:rsidRPr="009402D6" w:rsidRDefault="009402D6" w:rsidP="009402D6">
      <w:pPr>
        <w:ind w:left="142"/>
        <w:jc w:val="right"/>
      </w:pPr>
      <w:r w:rsidRPr="009402D6">
        <w:t>«____» ___________ 2023г.</w:t>
      </w:r>
    </w:p>
    <w:p w:rsidR="009402D6" w:rsidRDefault="009402D6" w:rsidP="009402D6"/>
    <w:p w:rsidR="009402D6" w:rsidRDefault="009402D6" w:rsidP="009402D6">
      <w:pPr>
        <w:jc w:val="center"/>
        <w:rPr>
          <w:b/>
          <w:i/>
        </w:rPr>
      </w:pPr>
      <w:r>
        <w:t>Перечень мероприятий, направленных на соблюдение требований Федерального закона от 23 февраля 2013 года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</w:p>
    <w:p w:rsidR="009402D6" w:rsidRPr="009402D6" w:rsidRDefault="009402D6" w:rsidP="009402D6">
      <w:pPr>
        <w:jc w:val="center"/>
        <w:rPr>
          <w:b/>
          <w:i/>
        </w:rPr>
      </w:pPr>
    </w:p>
    <w:tbl>
      <w:tblPr>
        <w:tblStyle w:val="TableGrid"/>
        <w:tblW w:w="10035" w:type="dxa"/>
        <w:tblInd w:w="-108" w:type="dxa"/>
        <w:tblCellMar>
          <w:top w:w="1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52"/>
        <w:gridCol w:w="4253"/>
        <w:gridCol w:w="1700"/>
        <w:gridCol w:w="3230"/>
      </w:tblGrid>
      <w:tr w:rsidR="008819A9" w:rsidTr="009402D6">
        <w:trPr>
          <w:trHeight w:val="33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left="188"/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55"/>
              <w:jc w:val="center"/>
            </w:pPr>
            <w:r>
              <w:rPr>
                <w:b/>
                <w:i/>
              </w:rPr>
              <w:t xml:space="preserve">Наименование мероприятия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60"/>
              <w:jc w:val="center"/>
            </w:pPr>
            <w:r>
              <w:rPr>
                <w:b/>
                <w:i/>
              </w:rPr>
              <w:t xml:space="preserve">Срок 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47"/>
              <w:jc w:val="center"/>
            </w:pPr>
            <w:r>
              <w:rPr>
                <w:b/>
                <w:i/>
              </w:rPr>
              <w:t xml:space="preserve">Ответственные </w:t>
            </w:r>
          </w:p>
        </w:tc>
      </w:tr>
    </w:tbl>
    <w:p w:rsidR="008819A9" w:rsidRDefault="008819A9">
      <w:pPr>
        <w:ind w:left="-1417" w:right="142"/>
      </w:pPr>
    </w:p>
    <w:tbl>
      <w:tblPr>
        <w:tblStyle w:val="TableGrid"/>
        <w:tblW w:w="10035" w:type="dxa"/>
        <w:tblInd w:w="-108" w:type="dxa"/>
        <w:tblCellMar>
          <w:top w:w="15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52"/>
        <w:gridCol w:w="4253"/>
        <w:gridCol w:w="1700"/>
        <w:gridCol w:w="145"/>
        <w:gridCol w:w="3085"/>
      </w:tblGrid>
      <w:tr w:rsidR="008819A9">
        <w:trPr>
          <w:trHeight w:val="977"/>
        </w:trPr>
        <w:tc>
          <w:tcPr>
            <w:tcW w:w="10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after="33"/>
            </w:pPr>
            <w:r>
              <w:rPr>
                <w:b/>
                <w:i/>
              </w:rPr>
              <w:t xml:space="preserve"> </w:t>
            </w:r>
          </w:p>
          <w:p w:rsidR="008819A9" w:rsidRDefault="00F16771">
            <w:pPr>
              <w:ind w:right="74"/>
              <w:jc w:val="center"/>
            </w:pPr>
            <w:r>
              <w:rPr>
                <w:b/>
                <w:i/>
              </w:rPr>
              <w:t xml:space="preserve">Лекционно-просветительная работа с обучающимися </w:t>
            </w:r>
          </w:p>
          <w:p w:rsidR="008819A9" w:rsidRDefault="00F16771">
            <w:pPr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8819A9">
        <w:trPr>
          <w:trHeight w:val="157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2"/>
              <w:jc w:val="center"/>
            </w:pPr>
            <w:r>
              <w:t xml:space="preserve">1.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line="265" w:lineRule="auto"/>
              <w:ind w:right="66"/>
              <w:jc w:val="both"/>
            </w:pPr>
            <w:r>
              <w:t xml:space="preserve">Проведение мероприятий, способствующих формированию и актуализации у учащихся здорового образа жизни. </w:t>
            </w:r>
          </w:p>
          <w:p w:rsidR="008819A9" w:rsidRDefault="00F16771">
            <w:pPr>
              <w:ind w:left="4"/>
            </w:pPr>
            <w: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left="24"/>
              <w:jc w:val="center"/>
            </w:pPr>
            <w:r>
              <w:t xml:space="preserve">Классные  руководители </w:t>
            </w:r>
          </w:p>
        </w:tc>
      </w:tr>
      <w:tr w:rsidR="008819A9">
        <w:trPr>
          <w:trHeight w:val="656"/>
        </w:trPr>
        <w:tc>
          <w:tcPr>
            <w:tcW w:w="10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9B189F">
            <w:pPr>
              <w:spacing w:after="29"/>
              <w:jc w:val="center"/>
            </w:pPr>
            <w:r>
              <w:rPr>
                <w:b/>
                <w:i/>
              </w:rPr>
              <w:t xml:space="preserve">Воспитательная работа  с обучающимися </w:t>
            </w:r>
          </w:p>
        </w:tc>
      </w:tr>
      <w:tr w:rsidR="008819A9">
        <w:trPr>
          <w:trHeight w:val="302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2"/>
              <w:jc w:val="center"/>
            </w:pPr>
            <w:r>
              <w:t xml:space="preserve">1.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after="117" w:line="280" w:lineRule="auto"/>
              <w:jc w:val="both"/>
            </w:pPr>
            <w:r>
              <w:t xml:space="preserve">Проведение тематических классных часов: </w:t>
            </w:r>
          </w:p>
          <w:p w:rsidR="008819A9" w:rsidRDefault="00F16771">
            <w:pPr>
              <w:numPr>
                <w:ilvl w:val="0"/>
                <w:numId w:val="2"/>
              </w:numPr>
              <w:spacing w:after="24"/>
              <w:ind w:right="129" w:hanging="360"/>
            </w:pPr>
            <w:r>
              <w:t xml:space="preserve">«День против курения»; </w:t>
            </w:r>
          </w:p>
          <w:p w:rsidR="008819A9" w:rsidRDefault="00F16771">
            <w:pPr>
              <w:numPr>
                <w:ilvl w:val="0"/>
                <w:numId w:val="2"/>
              </w:numPr>
              <w:spacing w:after="6" w:line="277" w:lineRule="auto"/>
              <w:ind w:right="129" w:hanging="360"/>
            </w:pPr>
            <w:r>
              <w:t>«Здоровье - это жизнь»; -</w:t>
            </w:r>
            <w:r>
              <w:rPr>
                <w:rFonts w:ascii="Arial" w:eastAsia="Arial" w:hAnsi="Arial" w:cs="Arial"/>
              </w:rPr>
              <w:t xml:space="preserve"> </w:t>
            </w:r>
            <w:r w:rsidR="009402D6">
              <w:t>«Личность и курение</w:t>
            </w:r>
            <w:r>
              <w:t xml:space="preserve">»; </w:t>
            </w:r>
          </w:p>
          <w:p w:rsidR="008819A9" w:rsidRDefault="00F16771">
            <w:pPr>
              <w:numPr>
                <w:ilvl w:val="0"/>
                <w:numId w:val="2"/>
              </w:numPr>
              <w:ind w:right="129" w:hanging="360"/>
            </w:pPr>
            <w:r>
              <w:t>«Горькие плоды «сладкой жизни», или о тяжких социальных посл</w:t>
            </w:r>
            <w:r w:rsidR="009402D6">
              <w:t>едствиях курения</w:t>
            </w:r>
            <w:r>
              <w:t xml:space="preserve">»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line="251" w:lineRule="auto"/>
              <w:ind w:left="232" w:right="307"/>
              <w:jc w:val="center"/>
            </w:pPr>
            <w:r>
              <w:t xml:space="preserve">в течение года (по плану классных  </w:t>
            </w:r>
          </w:p>
          <w:p w:rsidR="008819A9" w:rsidRDefault="00F16771">
            <w:pPr>
              <w:spacing w:after="56"/>
              <w:ind w:left="8"/>
            </w:pPr>
            <w:r>
              <w:rPr>
                <w:sz w:val="24"/>
              </w:rPr>
              <w:t xml:space="preserve">руководителей) </w:t>
            </w:r>
          </w:p>
          <w:p w:rsidR="008819A9" w:rsidRDefault="00F16771">
            <w:pPr>
              <w:ind w:left="104"/>
            </w:pPr>
            <w:r>
              <w:t xml:space="preserve">1-11 классы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437CB1">
            <w:pPr>
              <w:ind w:left="605" w:firstLine="212"/>
            </w:pPr>
            <w:r>
              <w:t>Классные руководители</w:t>
            </w:r>
          </w:p>
        </w:tc>
      </w:tr>
      <w:tr w:rsidR="008819A9">
        <w:trPr>
          <w:trHeight w:val="12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2"/>
              <w:jc w:val="center"/>
            </w:pPr>
            <w:r>
              <w:t xml:space="preserve">2.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0"/>
              <w:jc w:val="both"/>
            </w:pPr>
            <w:r>
              <w:t xml:space="preserve">Конкурс наглядной агитации (газет, буклетов, плакатов, лозунгов и т.д) «Мир без вредных привычек» 8-10 кл.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line="276" w:lineRule="auto"/>
              <w:ind w:left="532" w:hanging="228"/>
            </w:pPr>
            <w:r>
              <w:t xml:space="preserve"> Ноябрь, март </w:t>
            </w:r>
          </w:p>
          <w:p w:rsidR="008819A9" w:rsidRDefault="00F16771">
            <w:pPr>
              <w:ind w:right="3"/>
              <w:jc w:val="center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CB1" w:rsidRDefault="00F16771" w:rsidP="00437CB1">
            <w:pPr>
              <w:ind w:left="24" w:right="24"/>
              <w:jc w:val="center"/>
            </w:pPr>
            <w:r>
              <w:t xml:space="preserve">Классные </w:t>
            </w:r>
          </w:p>
          <w:p w:rsidR="008819A9" w:rsidRDefault="00F16771" w:rsidP="00437CB1">
            <w:pPr>
              <w:ind w:left="24" w:right="24"/>
              <w:jc w:val="center"/>
            </w:pPr>
            <w:r>
              <w:t>руководители</w:t>
            </w:r>
          </w:p>
        </w:tc>
      </w:tr>
      <w:tr w:rsidR="008819A9">
        <w:trPr>
          <w:trHeight w:val="129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437CB1">
            <w:pPr>
              <w:ind w:right="72"/>
              <w:jc w:val="center"/>
            </w:pPr>
            <w:r>
              <w:t>3</w:t>
            </w:r>
            <w:r w:rsidR="00F16771">
              <w:t xml:space="preserve">. </w:t>
            </w:r>
          </w:p>
          <w:p w:rsidR="008819A9" w:rsidRDefault="00F16771">
            <w:pPr>
              <w:ind w:right="4"/>
              <w:jc w:val="center"/>
            </w:pPr>
            <w:r>
              <w:t xml:space="preserve"> </w:t>
            </w:r>
          </w:p>
          <w:p w:rsidR="008819A9" w:rsidRDefault="00F16771">
            <w:r>
              <w:t xml:space="preserve">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r>
              <w:t xml:space="preserve">Проведение месячников правовых знаний, акций ЗОЖ.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Октябрь, ноябрь, март, апрель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437CB1" w:rsidP="00437CB1">
            <w:pPr>
              <w:spacing w:line="258" w:lineRule="auto"/>
              <w:jc w:val="center"/>
            </w:pPr>
            <w:r>
              <w:t>К</w:t>
            </w:r>
            <w:r w:rsidR="00F16771">
              <w:t>лассные руководители</w:t>
            </w:r>
            <w:r>
              <w:t>, социальный педагог.</w:t>
            </w:r>
          </w:p>
          <w:p w:rsidR="008819A9" w:rsidRDefault="008819A9" w:rsidP="00437CB1">
            <w:pPr>
              <w:ind w:right="4"/>
              <w:jc w:val="center"/>
            </w:pPr>
          </w:p>
        </w:tc>
      </w:tr>
      <w:tr w:rsidR="008819A9">
        <w:trPr>
          <w:trHeight w:val="270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437CB1">
            <w:pPr>
              <w:ind w:right="72"/>
              <w:jc w:val="center"/>
            </w:pPr>
            <w:r>
              <w:lastRenderedPageBreak/>
              <w:t>4</w:t>
            </w:r>
            <w:r w:rsidR="00F16771">
              <w:t xml:space="preserve">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819A9" w:rsidRDefault="00437CB1">
            <w:r>
              <w:t xml:space="preserve">Систематический контроль по </w:t>
            </w:r>
            <w:r w:rsidR="00F16771">
              <w:t>выявлению обучаю</w:t>
            </w:r>
            <w:r>
              <w:t xml:space="preserve">щихся, нарушающих Устав школы, </w:t>
            </w:r>
            <w:r w:rsidR="00F16771">
              <w:t xml:space="preserve">Закон РФ «Об ограничении курения табака», другие нормативные акты, регулирующие поведение школьников.   </w:t>
            </w:r>
          </w:p>
        </w:tc>
        <w:tc>
          <w:tcPr>
            <w:tcW w:w="18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437CB1">
            <w:pPr>
              <w:jc w:val="center"/>
            </w:pPr>
            <w:r>
              <w:t xml:space="preserve">Заместитель директора школы по </w:t>
            </w:r>
            <w:r w:rsidR="00437CB1">
              <w:t>УВР, социальный педагог.</w:t>
            </w:r>
          </w:p>
        </w:tc>
      </w:tr>
      <w:tr w:rsidR="009B189F" w:rsidTr="006533CC">
        <w:trPr>
          <w:trHeight w:val="270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89F" w:rsidRDefault="009B189F" w:rsidP="009B189F">
            <w:pPr>
              <w:ind w:right="72"/>
              <w:jc w:val="center"/>
            </w:pPr>
            <w:r>
              <w:t>5.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right="10" w:firstLine="10"/>
              <w:jc w:val="both"/>
              <w:rPr>
                <w:szCs w:val="28"/>
              </w:rPr>
            </w:pPr>
            <w:r w:rsidRPr="009B189F">
              <w:rPr>
                <w:szCs w:val="28"/>
              </w:rPr>
              <w:t>Оформление стендов, содержащих информацию по пропаганде здорового образа жизни, вреде курения и негативных последствиях потребления курительных смесей.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16"/>
              <w:jc w:val="center"/>
              <w:rPr>
                <w:szCs w:val="28"/>
              </w:rPr>
            </w:pPr>
            <w:r w:rsidRPr="009B189F">
              <w:rPr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rPr>
                <w:szCs w:val="28"/>
              </w:rPr>
            </w:pPr>
            <w:r>
              <w:rPr>
                <w:szCs w:val="28"/>
              </w:rPr>
              <w:t>Социальный педагог</w:t>
            </w:r>
          </w:p>
        </w:tc>
      </w:tr>
      <w:tr w:rsidR="009B189F" w:rsidTr="00155D70">
        <w:trPr>
          <w:trHeight w:val="270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89F" w:rsidRDefault="009B189F" w:rsidP="009B189F">
            <w:pPr>
              <w:ind w:right="72"/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right="10" w:firstLine="10"/>
              <w:jc w:val="both"/>
              <w:rPr>
                <w:szCs w:val="28"/>
              </w:rPr>
            </w:pPr>
            <w:r w:rsidRPr="009B189F">
              <w:rPr>
                <w:szCs w:val="28"/>
              </w:rPr>
              <w:t>Оформление книжных выставок по пропаганде здорового образа жизни и вреде курения.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right="4"/>
              <w:jc w:val="center"/>
              <w:rPr>
                <w:szCs w:val="28"/>
              </w:rPr>
            </w:pPr>
            <w:r w:rsidRPr="009B189F">
              <w:rPr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6"/>
              <w:rPr>
                <w:szCs w:val="28"/>
              </w:rPr>
            </w:pPr>
            <w:r>
              <w:rPr>
                <w:szCs w:val="28"/>
              </w:rPr>
              <w:t>Педагог-б</w:t>
            </w:r>
            <w:r w:rsidRPr="009B189F">
              <w:rPr>
                <w:szCs w:val="28"/>
              </w:rPr>
              <w:t>иблиотекарь</w:t>
            </w:r>
          </w:p>
        </w:tc>
      </w:tr>
      <w:tr w:rsidR="009B189F" w:rsidTr="00E20949">
        <w:trPr>
          <w:trHeight w:val="270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89F" w:rsidRDefault="009B189F" w:rsidP="009B189F">
            <w:pPr>
              <w:ind w:right="72"/>
              <w:jc w:val="center"/>
            </w:pPr>
            <w:r>
              <w:t>7.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10" w:right="134" w:hanging="10"/>
              <w:jc w:val="both"/>
              <w:rPr>
                <w:szCs w:val="28"/>
              </w:rPr>
            </w:pPr>
            <w:r w:rsidRPr="009B189F">
              <w:rPr>
                <w:szCs w:val="28"/>
              </w:rPr>
              <w:t>Конкурс плакатов, направленных на антирекламу табачных изделий.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16"/>
              <w:jc w:val="center"/>
              <w:rPr>
                <w:szCs w:val="28"/>
              </w:rPr>
            </w:pPr>
            <w:r w:rsidRPr="009B189F">
              <w:rPr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6"/>
              <w:rPr>
                <w:szCs w:val="28"/>
              </w:rPr>
            </w:pPr>
            <w:r w:rsidRPr="009B189F">
              <w:rPr>
                <w:szCs w:val="28"/>
              </w:rPr>
              <w:t>Учитель ИЗО</w:t>
            </w:r>
          </w:p>
        </w:tc>
      </w:tr>
      <w:tr w:rsidR="009B189F" w:rsidTr="00BE0AD7">
        <w:trPr>
          <w:trHeight w:val="270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89F" w:rsidRDefault="009B189F" w:rsidP="009B189F">
            <w:pPr>
              <w:ind w:right="72"/>
              <w:jc w:val="center"/>
            </w:pPr>
            <w:r>
              <w:t>8.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10" w:right="336" w:hanging="10"/>
              <w:jc w:val="both"/>
              <w:rPr>
                <w:szCs w:val="28"/>
              </w:rPr>
            </w:pPr>
            <w:r w:rsidRPr="009B189F">
              <w:rPr>
                <w:szCs w:val="28"/>
              </w:rPr>
              <w:t>Конкурс мультимедийных презентаций классов по внедрению здоровье сберегающих технологий.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6"/>
              <w:jc w:val="center"/>
              <w:rPr>
                <w:szCs w:val="28"/>
              </w:rPr>
            </w:pPr>
            <w:r w:rsidRPr="009B189F">
              <w:rPr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6"/>
              <w:rPr>
                <w:szCs w:val="28"/>
              </w:rPr>
            </w:pPr>
            <w:r w:rsidRPr="009B189F">
              <w:rPr>
                <w:szCs w:val="28"/>
              </w:rPr>
              <w:t>Кл.руководители 1-11 кл.</w:t>
            </w:r>
          </w:p>
          <w:p w:rsidR="009B189F" w:rsidRPr="009B189F" w:rsidRDefault="009B189F" w:rsidP="009B189F">
            <w:pPr>
              <w:ind w:left="6"/>
              <w:rPr>
                <w:szCs w:val="28"/>
              </w:rPr>
            </w:pPr>
            <w:r w:rsidRPr="009B189F">
              <w:rPr>
                <w:szCs w:val="28"/>
              </w:rPr>
              <w:t>Учитель информатики</w:t>
            </w:r>
          </w:p>
        </w:tc>
      </w:tr>
      <w:tr w:rsidR="009B189F" w:rsidTr="00BE0AD7">
        <w:trPr>
          <w:trHeight w:val="270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B189F" w:rsidRDefault="009B189F" w:rsidP="009B189F">
            <w:pPr>
              <w:ind w:right="72"/>
              <w:jc w:val="center"/>
            </w:pPr>
            <w:r>
              <w:lastRenderedPageBreak/>
              <w:t>9.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firstLine="10"/>
              <w:jc w:val="both"/>
              <w:rPr>
                <w:szCs w:val="28"/>
              </w:rPr>
            </w:pPr>
            <w:r w:rsidRPr="009B189F">
              <w:rPr>
                <w:szCs w:val="28"/>
              </w:rPr>
              <w:t>Конкурс творческих работ «Письмо курильщику» .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ind w:left="16"/>
              <w:jc w:val="center"/>
              <w:rPr>
                <w:szCs w:val="28"/>
              </w:rPr>
            </w:pPr>
            <w:r w:rsidRPr="009B189F">
              <w:rPr>
                <w:szCs w:val="28"/>
              </w:rPr>
              <w:t>В течение года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189F" w:rsidRPr="009B189F" w:rsidRDefault="009B189F" w:rsidP="009B189F">
            <w:pPr>
              <w:spacing w:after="34" w:line="239" w:lineRule="auto"/>
              <w:ind w:left="6"/>
              <w:rPr>
                <w:szCs w:val="28"/>
              </w:rPr>
            </w:pPr>
            <w:r w:rsidRPr="009B189F">
              <w:rPr>
                <w:szCs w:val="28"/>
              </w:rPr>
              <w:t>Учитель русского языка и литературы.</w:t>
            </w:r>
          </w:p>
          <w:p w:rsidR="009B189F" w:rsidRPr="009B189F" w:rsidRDefault="009B189F" w:rsidP="009B189F">
            <w:pPr>
              <w:ind w:left="6"/>
              <w:rPr>
                <w:szCs w:val="28"/>
              </w:rPr>
            </w:pPr>
            <w:r w:rsidRPr="009B189F">
              <w:rPr>
                <w:szCs w:val="28"/>
              </w:rPr>
              <w:t>Учителя начальных классов</w:t>
            </w:r>
          </w:p>
        </w:tc>
      </w:tr>
      <w:tr w:rsidR="008819A9">
        <w:trPr>
          <w:trHeight w:val="748"/>
        </w:trPr>
        <w:tc>
          <w:tcPr>
            <w:tcW w:w="100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9B189F">
            <w:pPr>
              <w:ind w:right="73"/>
              <w:jc w:val="center"/>
            </w:pPr>
            <w:r>
              <w:rPr>
                <w:b/>
                <w:i/>
              </w:rPr>
              <w:t>Спортивно - оздоровительные мероприятия</w:t>
            </w:r>
          </w:p>
        </w:tc>
      </w:tr>
      <w:tr w:rsidR="008819A9" w:rsidTr="009402D6">
        <w:trPr>
          <w:trHeight w:val="97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2"/>
              <w:jc w:val="center"/>
            </w:pPr>
            <w:r>
              <w:t xml:space="preserve">1.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r>
              <w:t xml:space="preserve">День здоровья.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437CB1">
            <w:pPr>
              <w:jc w:val="center"/>
            </w:pPr>
            <w:r>
              <w:t>1 раз в четверть</w:t>
            </w:r>
          </w:p>
        </w:tc>
        <w:tc>
          <w:tcPr>
            <w:tcW w:w="3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left="4"/>
            </w:pPr>
            <w:r>
              <w:t xml:space="preserve">Заместитель директора школы по ВР, учителя физической культуры  </w:t>
            </w:r>
          </w:p>
        </w:tc>
      </w:tr>
      <w:tr w:rsidR="008819A9" w:rsidTr="009402D6">
        <w:trPr>
          <w:trHeight w:val="65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1"/>
              <w:jc w:val="center"/>
            </w:pPr>
            <w:r>
              <w:t xml:space="preserve">2. 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r>
              <w:t xml:space="preserve">Работа спортивных кружков и секций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437CB1">
            <w:pPr>
              <w:jc w:val="center"/>
            </w:pPr>
            <w:r>
              <w:t>В течение года</w:t>
            </w:r>
          </w:p>
        </w:tc>
        <w:tc>
          <w:tcPr>
            <w:tcW w:w="3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Руководители кружков и секций </w:t>
            </w:r>
          </w:p>
        </w:tc>
      </w:tr>
      <w:tr w:rsidR="008819A9" w:rsidTr="009402D6">
        <w:trPr>
          <w:trHeight w:val="97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71"/>
              <w:jc w:val="center"/>
            </w:pPr>
            <w:r>
              <w:t xml:space="preserve">3.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r>
              <w:t xml:space="preserve">Спортивные </w:t>
            </w:r>
            <w:r>
              <w:tab/>
              <w:t xml:space="preserve">мероприятия, направленные на формирование ЗОЖ.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437CB1">
            <w:pPr>
              <w:ind w:right="70"/>
              <w:jc w:val="center"/>
            </w:pPr>
            <w:r>
              <w:t>март</w:t>
            </w:r>
          </w:p>
        </w:tc>
        <w:tc>
          <w:tcPr>
            <w:tcW w:w="3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Учителя физической культуры, классные руководители </w:t>
            </w:r>
          </w:p>
        </w:tc>
      </w:tr>
    </w:tbl>
    <w:p w:rsidR="008819A9" w:rsidRDefault="00F16771">
      <w:r>
        <w:t xml:space="preserve"> </w:t>
      </w:r>
    </w:p>
    <w:tbl>
      <w:tblPr>
        <w:tblStyle w:val="TableGrid"/>
        <w:tblW w:w="10035" w:type="dxa"/>
        <w:tblInd w:w="-108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852"/>
        <w:gridCol w:w="4253"/>
        <w:gridCol w:w="1700"/>
        <w:gridCol w:w="3230"/>
      </w:tblGrid>
      <w:tr w:rsidR="008819A9">
        <w:trPr>
          <w:trHeight w:val="33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819A9" w:rsidRDefault="008819A9">
            <w:pPr>
              <w:spacing w:after="160"/>
            </w:pPr>
          </w:p>
        </w:tc>
        <w:tc>
          <w:tcPr>
            <w:tcW w:w="918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960"/>
              <w:jc w:val="center"/>
            </w:pPr>
            <w:r>
              <w:rPr>
                <w:b/>
                <w:i/>
              </w:rPr>
              <w:t>Работа с родителями</w:t>
            </w:r>
            <w:r>
              <w:rPr>
                <w:i/>
              </w:rPr>
              <w:t xml:space="preserve"> </w:t>
            </w:r>
          </w:p>
        </w:tc>
      </w:tr>
      <w:tr w:rsidR="008819A9">
        <w:trPr>
          <w:trHeight w:val="2909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10"/>
              <w:jc w:val="center"/>
            </w:pPr>
            <w:r>
              <w:t xml:space="preserve">1.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after="21"/>
            </w:pPr>
            <w:r>
              <w:t xml:space="preserve">Родительские  собрания: </w:t>
            </w:r>
          </w:p>
          <w:p w:rsidR="008819A9" w:rsidRDefault="00F16771">
            <w:pPr>
              <w:numPr>
                <w:ilvl w:val="0"/>
                <w:numId w:val="3"/>
              </w:numPr>
              <w:spacing w:after="25"/>
              <w:ind w:hanging="165"/>
            </w:pPr>
            <w:r>
              <w:t xml:space="preserve">«Подросток и наркотики»; </w:t>
            </w:r>
          </w:p>
          <w:p w:rsidR="008819A9" w:rsidRDefault="00F16771">
            <w:pPr>
              <w:numPr>
                <w:ilvl w:val="0"/>
                <w:numId w:val="3"/>
              </w:numPr>
              <w:spacing w:after="24"/>
              <w:ind w:hanging="165"/>
            </w:pPr>
            <w:r>
              <w:t xml:space="preserve">«Курить или не курить?» </w:t>
            </w:r>
          </w:p>
          <w:p w:rsidR="008819A9" w:rsidRDefault="00F16771">
            <w:pPr>
              <w:spacing w:after="33" w:line="252" w:lineRule="auto"/>
              <w:ind w:right="105"/>
              <w:jc w:val="both"/>
            </w:pPr>
            <w:r>
              <w:t xml:space="preserve"> «Организация занятий школьников по укреплению здоровья и формированию и актуализации здорового образа </w:t>
            </w:r>
          </w:p>
          <w:p w:rsidR="008819A9" w:rsidRDefault="00F16771">
            <w:pPr>
              <w:tabs>
                <w:tab w:val="center" w:pos="1589"/>
                <w:tab w:val="right" w:pos="4146"/>
              </w:tabs>
              <w:spacing w:after="34"/>
            </w:pPr>
            <w:r>
              <w:t xml:space="preserve">жизни» </w:t>
            </w:r>
            <w:r>
              <w:tab/>
              <w:t xml:space="preserve">(с </w:t>
            </w:r>
            <w:r>
              <w:tab/>
              <w:t xml:space="preserve">приглашением  </w:t>
            </w:r>
          </w:p>
          <w:p w:rsidR="008819A9" w:rsidRDefault="00F16771">
            <w:r>
              <w:t xml:space="preserve">специалистов)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after="4" w:line="237" w:lineRule="auto"/>
              <w:jc w:val="center"/>
            </w:pPr>
            <w:r>
              <w:t xml:space="preserve">По планам классных </w:t>
            </w:r>
          </w:p>
          <w:p w:rsidR="008819A9" w:rsidRDefault="00F16771">
            <w:pPr>
              <w:spacing w:line="272" w:lineRule="auto"/>
              <w:jc w:val="center"/>
            </w:pPr>
            <w:r>
              <w:t xml:space="preserve">руководите лей </w:t>
            </w:r>
          </w:p>
          <w:p w:rsidR="008819A9" w:rsidRDefault="00F16771">
            <w:pPr>
              <w:ind w:right="41"/>
              <w:jc w:val="center"/>
            </w:pPr>
            <w:r>
              <w:t xml:space="preserve"> 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left="64"/>
            </w:pPr>
            <w:r>
              <w:t xml:space="preserve">Классные руководители </w:t>
            </w:r>
          </w:p>
        </w:tc>
      </w:tr>
      <w:tr w:rsidR="008819A9">
        <w:trPr>
          <w:trHeight w:val="16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10"/>
              <w:jc w:val="center"/>
            </w:pPr>
            <w:r>
              <w:t xml:space="preserve">2.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04"/>
              <w:jc w:val="both"/>
            </w:pPr>
            <w:r>
              <w:t xml:space="preserve">Разработка памяток для родителей «Что делать, если в дом пришла беда», «Создание дома свободного от алкоголя, сигарет и  наркотиков».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>З</w:t>
            </w:r>
            <w:r w:rsidR="00437CB1">
              <w:t>аместитель директора школы по ВР</w:t>
            </w:r>
            <w:r>
              <w:t xml:space="preserve"> </w:t>
            </w:r>
          </w:p>
        </w:tc>
      </w:tr>
      <w:tr w:rsidR="008819A9">
        <w:trPr>
          <w:trHeight w:val="65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819A9" w:rsidRDefault="008819A9">
            <w:pPr>
              <w:spacing w:after="160"/>
            </w:pPr>
          </w:p>
        </w:tc>
        <w:tc>
          <w:tcPr>
            <w:tcW w:w="918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819A9" w:rsidRDefault="00F16771" w:rsidP="009B189F">
            <w:pPr>
              <w:spacing w:after="29"/>
              <w:ind w:right="890"/>
              <w:jc w:val="center"/>
            </w:pPr>
            <w:r>
              <w:rPr>
                <w:b/>
              </w:rPr>
              <w:t xml:space="preserve"> Работа с классными руководителями и учителями</w:t>
            </w:r>
            <w:r>
              <w:t xml:space="preserve"> </w:t>
            </w:r>
          </w:p>
        </w:tc>
      </w:tr>
      <w:tr w:rsidR="008819A9">
        <w:trPr>
          <w:trHeight w:val="25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10"/>
              <w:jc w:val="center"/>
            </w:pPr>
            <w:r>
              <w:t xml:space="preserve">1.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 w:rsidP="009B189F">
            <w:pPr>
              <w:jc w:val="both"/>
            </w:pPr>
            <w:r>
              <w:t xml:space="preserve">Консультация, собеседование с классными руководителями по </w:t>
            </w:r>
          </w:p>
          <w:p w:rsidR="008819A9" w:rsidRDefault="00F16771" w:rsidP="009B189F">
            <w:pPr>
              <w:ind w:right="104"/>
              <w:jc w:val="both"/>
            </w:pPr>
            <w:r>
              <w:t xml:space="preserve">вопросу планирования  воспитательной работы по профилактике правонарушений, наркомании, токсикомании, алкоголизма, табакокурения среди учащихся.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06"/>
              <w:jc w:val="center"/>
            </w:pPr>
            <w:r>
              <w:t xml:space="preserve">сентябрь 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line="277" w:lineRule="auto"/>
              <w:ind w:right="13"/>
              <w:jc w:val="center"/>
            </w:pPr>
            <w:r>
              <w:t xml:space="preserve">Заместитель директора по ВР, </w:t>
            </w:r>
          </w:p>
          <w:p w:rsidR="008819A9" w:rsidRDefault="00F16771">
            <w:pPr>
              <w:jc w:val="center"/>
            </w:pPr>
            <w:r>
              <w:t xml:space="preserve">руководитель МО классных руководителей </w:t>
            </w:r>
          </w:p>
        </w:tc>
      </w:tr>
      <w:tr w:rsidR="008819A9">
        <w:trPr>
          <w:trHeight w:val="162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1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49"/>
            </w:pPr>
            <w:r>
              <w:t>Разработка методических рекомендаций по проведению классных часо</w:t>
            </w:r>
            <w:r w:rsidR="009B189F">
              <w:t xml:space="preserve">в по нравственному и правовому </w:t>
            </w:r>
            <w:r>
              <w:t xml:space="preserve">воспитанию.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81"/>
              <w:jc w:val="center"/>
            </w:pPr>
            <w:r>
              <w:t xml:space="preserve">октябрь  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Заместитель директора школы по ВР </w:t>
            </w:r>
          </w:p>
        </w:tc>
      </w:tr>
      <w:tr w:rsidR="008819A9">
        <w:trPr>
          <w:trHeight w:val="16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ind w:right="110"/>
              <w:jc w:val="center"/>
            </w:pPr>
            <w:r>
              <w:t xml:space="preserve">3.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r>
              <w:t xml:space="preserve">Проведение заседаний, планерок по данному направлению воспитательной работы.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spacing w:after="4" w:line="237" w:lineRule="auto"/>
              <w:jc w:val="center"/>
            </w:pPr>
            <w:r>
              <w:t xml:space="preserve">По плану работы МО классных </w:t>
            </w:r>
          </w:p>
          <w:p w:rsidR="008819A9" w:rsidRDefault="00F16771">
            <w:pPr>
              <w:jc w:val="center"/>
            </w:pPr>
            <w:r>
              <w:t xml:space="preserve">руководите лей 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9A9" w:rsidRDefault="00F16771">
            <w:pPr>
              <w:jc w:val="center"/>
            </w:pPr>
            <w:r>
              <w:t xml:space="preserve">Заместитель директора школы по ВР </w:t>
            </w:r>
          </w:p>
        </w:tc>
      </w:tr>
    </w:tbl>
    <w:p w:rsidR="008819A9" w:rsidRDefault="00F16771">
      <w:pPr>
        <w:spacing w:after="27"/>
      </w:pPr>
      <w:r>
        <w:t xml:space="preserve"> </w:t>
      </w:r>
    </w:p>
    <w:p w:rsidR="008819A9" w:rsidRDefault="008819A9"/>
    <w:sectPr w:rsidR="008819A9">
      <w:footerReference w:type="even" r:id="rId7"/>
      <w:footerReference w:type="default" r:id="rId8"/>
      <w:footerReference w:type="first" r:id="rId9"/>
      <w:pgSz w:w="11908" w:h="16832"/>
      <w:pgMar w:top="572" w:right="422" w:bottom="1052" w:left="1417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A8" w:rsidRDefault="001252A8">
      <w:pPr>
        <w:spacing w:line="240" w:lineRule="auto"/>
      </w:pPr>
      <w:r>
        <w:separator/>
      </w:r>
    </w:p>
  </w:endnote>
  <w:endnote w:type="continuationSeparator" w:id="0">
    <w:p w:rsidR="001252A8" w:rsidRDefault="0012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A9" w:rsidRDefault="00F16771">
    <w:pPr>
      <w:tabs>
        <w:tab w:val="center" w:pos="9877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A9" w:rsidRDefault="00F16771">
    <w:pPr>
      <w:tabs>
        <w:tab w:val="center" w:pos="9877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5309E" w:rsidRPr="0085309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A9" w:rsidRDefault="00F16771">
    <w:pPr>
      <w:tabs>
        <w:tab w:val="center" w:pos="9877"/>
      </w:tabs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A8" w:rsidRDefault="001252A8">
      <w:pPr>
        <w:spacing w:line="240" w:lineRule="auto"/>
      </w:pPr>
      <w:r>
        <w:separator/>
      </w:r>
    </w:p>
  </w:footnote>
  <w:footnote w:type="continuationSeparator" w:id="0">
    <w:p w:rsidR="001252A8" w:rsidRDefault="001252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3F71"/>
    <w:multiLevelType w:val="hybridMultilevel"/>
    <w:tmpl w:val="4796BCB6"/>
    <w:lvl w:ilvl="0" w:tplc="43EC3094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AA1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6AE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AFB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004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26CA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0FF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549E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A6F0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04B05"/>
    <w:multiLevelType w:val="hybridMultilevel"/>
    <w:tmpl w:val="95B490EC"/>
    <w:lvl w:ilvl="0" w:tplc="21C27A3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83FC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757C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802D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E813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D07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239A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9CA4B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2D742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4D7F07"/>
    <w:multiLevelType w:val="hybridMultilevel"/>
    <w:tmpl w:val="158E653A"/>
    <w:lvl w:ilvl="0" w:tplc="D74402D2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295E2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CB44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E6E99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C4D7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485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2DB5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4392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1651E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A9"/>
    <w:rsid w:val="001252A8"/>
    <w:rsid w:val="00437CB1"/>
    <w:rsid w:val="0085309E"/>
    <w:rsid w:val="008819A9"/>
    <w:rsid w:val="009402D6"/>
    <w:rsid w:val="009B189F"/>
    <w:rsid w:val="00AF513B"/>
    <w:rsid w:val="00F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A539-0D0A-412E-A6D1-6D0379C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БаХ</dc:creator>
  <cp:keywords/>
  <cp:lastModifiedBy>HP</cp:lastModifiedBy>
  <cp:revision>2</cp:revision>
  <dcterms:created xsi:type="dcterms:W3CDTF">2023-06-09T03:26:00Z</dcterms:created>
  <dcterms:modified xsi:type="dcterms:W3CDTF">2023-06-09T03:26:00Z</dcterms:modified>
</cp:coreProperties>
</file>